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2565"/>
        <w:gridCol w:w="2564"/>
        <w:gridCol w:w="5130"/>
      </w:tblGrid>
      <w:tr w:rsidR="00363A8A" w:rsidTr="00363A8A">
        <w:tc>
          <w:tcPr>
            <w:tcW w:w="15388" w:type="dxa"/>
            <w:gridSpan w:val="4"/>
          </w:tcPr>
          <w:p w:rsidR="00363A8A" w:rsidRPr="005544B0" w:rsidRDefault="00363A8A" w:rsidP="00363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4B0">
              <w:rPr>
                <w:rFonts w:ascii="Arial" w:hAnsi="Arial" w:cs="Arial"/>
                <w:b/>
                <w:sz w:val="20"/>
                <w:szCs w:val="20"/>
              </w:rPr>
              <w:t>ALCOHOL MANAGEMENT PLAN</w:t>
            </w:r>
          </w:p>
          <w:p w:rsidR="00363A8A" w:rsidRPr="00363A8A" w:rsidRDefault="00363A8A" w:rsidP="00363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A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63A8A" w:rsidTr="00036D0A">
        <w:tc>
          <w:tcPr>
            <w:tcW w:w="5129" w:type="dxa"/>
          </w:tcPr>
          <w:p w:rsidR="00363A8A" w:rsidRPr="00363A8A" w:rsidRDefault="00363A8A" w:rsidP="00363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Licensee </w:t>
            </w:r>
            <w:r w:rsidR="005544B0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5129" w:type="dxa"/>
            <w:gridSpan w:val="2"/>
          </w:tcPr>
          <w:p w:rsidR="00363A8A" w:rsidRPr="00363A8A" w:rsidRDefault="00363A8A" w:rsidP="00363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Trading name </w:t>
            </w:r>
          </w:p>
        </w:tc>
        <w:tc>
          <w:tcPr>
            <w:tcW w:w="5130" w:type="dxa"/>
          </w:tcPr>
          <w:p w:rsidR="00363A8A" w:rsidRPr="00363A8A" w:rsidRDefault="00363A8A" w:rsidP="00363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Licence number </w:t>
            </w:r>
          </w:p>
        </w:tc>
      </w:tr>
      <w:tr w:rsidR="005544B0" w:rsidTr="00333F8D">
        <w:trPr>
          <w:trHeight w:val="2377"/>
        </w:trPr>
        <w:tc>
          <w:tcPr>
            <w:tcW w:w="15388" w:type="dxa"/>
            <w:gridSpan w:val="4"/>
          </w:tcPr>
          <w:p w:rsidR="005544B0" w:rsidRDefault="005544B0" w:rsidP="005544B0">
            <w:pPr>
              <w:ind w:left="3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5544B0" w:rsidRPr="00363A8A" w:rsidRDefault="005544B0" w:rsidP="00363A8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</w:t>
            </w:r>
            <w:r w:rsidR="009405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is plan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is used an operational 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risk management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tool for dealing with the alcohol related concerns and is regularly reviewed and updated. </w:t>
            </w:r>
          </w:p>
          <w:p w:rsidR="005544B0" w:rsidRPr="00363A8A" w:rsidRDefault="005544B0" w:rsidP="00363A8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This management plan is to be followed by all staff and security while the p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remises is operating under the a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 xml:space="preserve">lcohol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l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icence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A copy will be maintained behind all bar areas and accessible to all staff at all times for reference.</w:t>
            </w:r>
          </w:p>
          <w:p w:rsidR="005544B0" w:rsidRPr="00363A8A" w:rsidRDefault="005544B0" w:rsidP="00363A8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This plan forms part of our Host Responsib</w:t>
            </w:r>
            <w:r w:rsidR="00940586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>ility Training for the premises.  A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ll staff are aware of Alcohol Management, Resource Management and Noise Management requirements for the premises.</w:t>
            </w:r>
          </w:p>
          <w:p w:rsidR="005544B0" w:rsidRPr="00363A8A" w:rsidRDefault="005544B0" w:rsidP="00363A8A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Every person in these situations is a (potential)</w:t>
            </w:r>
            <w:r w:rsidR="009405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guest and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must be treated so. </w:t>
            </w:r>
          </w:p>
          <w:p w:rsidR="005544B0" w:rsidRPr="005544B0" w:rsidRDefault="005544B0" w:rsidP="005544B0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It is our job to ensure the best result from any situation while maximising safety of staff and patrons and maintaining amenity and good order.</w:t>
            </w:r>
          </w:p>
        </w:tc>
      </w:tr>
      <w:tr w:rsidR="005544B0" w:rsidTr="00F64B3F">
        <w:trPr>
          <w:trHeight w:val="700"/>
        </w:trPr>
        <w:tc>
          <w:tcPr>
            <w:tcW w:w="15388" w:type="dxa"/>
            <w:gridSpan w:val="4"/>
          </w:tcPr>
          <w:p w:rsidR="005544B0" w:rsidRPr="00363A8A" w:rsidRDefault="005544B0">
            <w:pPr>
              <w:rPr>
                <w:rFonts w:ascii="Arial" w:hAnsi="Arial" w:cs="Arial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Below is a list of relevant polices and documents relating to this premises operation under the alcohol licence - all staff should be familiar with these policies and documents as they </w:t>
            </w:r>
            <w:r w:rsidR="009405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apply to the conditions of the alc</w:t>
            </w:r>
            <w:bookmarkStart w:id="0" w:name="_GoBack"/>
            <w:bookmarkEnd w:id="0"/>
            <w:r w:rsidR="009405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ohol l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icenc</w:t>
            </w:r>
            <w:r w:rsidR="0094058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e, this Alcohol Management Plan and</w:t>
            </w: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their staff roles and responsibilities.</w:t>
            </w:r>
          </w:p>
        </w:tc>
      </w:tr>
      <w:tr w:rsidR="00363A8A" w:rsidTr="00363A8A">
        <w:tc>
          <w:tcPr>
            <w:tcW w:w="7694" w:type="dxa"/>
            <w:gridSpan w:val="2"/>
          </w:tcPr>
          <w:p w:rsidR="00363A8A" w:rsidRPr="00363A8A" w:rsidRDefault="00363A8A">
            <w:pPr>
              <w:rPr>
                <w:rFonts w:ascii="Arial" w:hAnsi="Arial" w:cs="Arial"/>
                <w:sz w:val="20"/>
                <w:szCs w:val="20"/>
              </w:rPr>
            </w:pPr>
            <w:r w:rsidRPr="00363A8A">
              <w:rPr>
                <w:rFonts w:ascii="Arial" w:hAnsi="Arial" w:cs="Arial"/>
                <w:sz w:val="20"/>
                <w:szCs w:val="20"/>
              </w:rPr>
              <w:t xml:space="preserve">Premises </w:t>
            </w:r>
          </w:p>
        </w:tc>
        <w:tc>
          <w:tcPr>
            <w:tcW w:w="7694" w:type="dxa"/>
            <w:gridSpan w:val="2"/>
          </w:tcPr>
          <w:p w:rsidR="00363A8A" w:rsidRPr="00363A8A" w:rsidRDefault="00363A8A">
            <w:pPr>
              <w:rPr>
                <w:rFonts w:ascii="Arial" w:hAnsi="Arial" w:cs="Arial"/>
                <w:sz w:val="20"/>
                <w:szCs w:val="20"/>
              </w:rPr>
            </w:pPr>
            <w:r w:rsidRPr="00363A8A">
              <w:rPr>
                <w:rFonts w:ascii="Arial" w:hAnsi="Arial" w:cs="Arial"/>
                <w:sz w:val="20"/>
                <w:szCs w:val="20"/>
              </w:rPr>
              <w:t xml:space="preserve">Precinct / City wide </w:t>
            </w:r>
          </w:p>
        </w:tc>
      </w:tr>
      <w:tr w:rsidR="00363A8A" w:rsidTr="00363A8A">
        <w:tc>
          <w:tcPr>
            <w:tcW w:w="7694" w:type="dxa"/>
            <w:gridSpan w:val="2"/>
          </w:tcPr>
          <w:p w:rsidR="00363A8A" w:rsidRPr="00363A8A" w:rsidRDefault="00363A8A" w:rsidP="00363A8A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Alcohol Licence and any related undertakings</w:t>
            </w:r>
          </w:p>
          <w:p w:rsidR="00363A8A" w:rsidRPr="00363A8A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Host Responsibility Policy (HRP)</w:t>
            </w:r>
          </w:p>
          <w:p w:rsidR="00363A8A" w:rsidRPr="00363A8A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Operational Noise Management Plan (ONMP)</w:t>
            </w:r>
          </w:p>
          <w:p w:rsidR="00363A8A" w:rsidRPr="00363A8A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Staff Training Policy/documents</w:t>
            </w:r>
          </w:p>
          <w:p w:rsidR="00363A8A" w:rsidRPr="00363A8A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Staff shift rules and signed agreement forms</w:t>
            </w:r>
          </w:p>
          <w:p w:rsidR="00363A8A" w:rsidRPr="00363A8A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Incident and reporting logs</w:t>
            </w:r>
          </w:p>
          <w:p w:rsidR="00363A8A" w:rsidRPr="00363A8A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of premises licensed areas</w:t>
            </w:r>
          </w:p>
          <w:p w:rsidR="00363A8A" w:rsidRPr="00363A8A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Resource Consent  - Conditions (RMA)</w:t>
            </w:r>
          </w:p>
          <w:p w:rsidR="00363A8A" w:rsidRPr="00363A8A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Council Footpath Lease  - conditions</w:t>
            </w:r>
          </w:p>
          <w:p w:rsidR="00363A8A" w:rsidRPr="00CA1E36" w:rsidRDefault="00363A8A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Security provider's agreement</w:t>
            </w:r>
          </w:p>
          <w:p w:rsidR="00CA1E36" w:rsidRPr="00363A8A" w:rsidRDefault="00CA1E36" w:rsidP="00363A8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Duty manager checklist </w:t>
            </w:r>
          </w:p>
        </w:tc>
        <w:tc>
          <w:tcPr>
            <w:tcW w:w="7694" w:type="dxa"/>
            <w:gridSpan w:val="2"/>
          </w:tcPr>
          <w:p w:rsidR="00363A8A" w:rsidRPr="00363A8A" w:rsidRDefault="00363A8A" w:rsidP="00363A8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Precinct Alcohol Accord</w:t>
            </w:r>
          </w:p>
          <w:p w:rsidR="00363A8A" w:rsidRPr="00363A8A" w:rsidRDefault="00363A8A" w:rsidP="00363A8A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363A8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Local Alcohol Policy (LAP) – NB: no current Christchurch LAP in place</w:t>
            </w:r>
          </w:p>
        </w:tc>
      </w:tr>
    </w:tbl>
    <w:p w:rsidR="00363A8A" w:rsidRDefault="00363A8A"/>
    <w:p w:rsidR="00363A8A" w:rsidRDefault="00363A8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363A8A" w:rsidTr="00123676">
        <w:tc>
          <w:tcPr>
            <w:tcW w:w="2564" w:type="dxa"/>
          </w:tcPr>
          <w:p w:rsidR="00363A8A" w:rsidRDefault="00091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Subject </w:t>
            </w:r>
          </w:p>
        </w:tc>
        <w:tc>
          <w:tcPr>
            <w:tcW w:w="2564" w:type="dxa"/>
          </w:tcPr>
          <w:p w:rsidR="00363A8A" w:rsidRDefault="00091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363A8A" w:rsidRDefault="00091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363A8A" w:rsidRDefault="00091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091FFF" w:rsidRDefault="00091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363A8A" w:rsidRDefault="00091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363A8A" w:rsidRDefault="00091F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Intoxication </w:t>
            </w:r>
          </w:p>
        </w:tc>
        <w:tc>
          <w:tcPr>
            <w:tcW w:w="256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123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1236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Default="00CA1E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CA1E36" w:rsidTr="00123676"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</w:t>
            </w:r>
          </w:p>
        </w:tc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Minors </w:t>
            </w: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Default="00CA1E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CA1E36" w:rsidTr="00123676"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</w:t>
            </w:r>
          </w:p>
        </w:tc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Patron behaviour </w:t>
            </w: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Default="00CA1E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CA1E36" w:rsidTr="00123676"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</w:t>
            </w:r>
          </w:p>
        </w:tc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Venue management </w:t>
            </w: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Default="00CA1E36">
      <w:pPr>
        <w:rPr>
          <w:rFonts w:ascii="Arial" w:hAnsi="Arial" w:cs="Arial"/>
          <w:sz w:val="20"/>
          <w:szCs w:val="20"/>
        </w:rPr>
      </w:pPr>
    </w:p>
    <w:p w:rsidR="00CA1E36" w:rsidRDefault="00CA1E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CA1E36" w:rsidTr="00123676"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</w:t>
            </w:r>
          </w:p>
        </w:tc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Host responsibility </w:t>
            </w: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Default="00CA1E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CA1E36" w:rsidTr="00123676"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</w:t>
            </w:r>
          </w:p>
        </w:tc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training</w:t>
            </w: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Default="00CA1E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CA1E36" w:rsidTr="00123676"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</w:t>
            </w:r>
          </w:p>
        </w:tc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Noise management </w:t>
            </w: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Default="00CA1E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CA1E36" w:rsidTr="00123676"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</w:t>
            </w:r>
          </w:p>
        </w:tc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structure</w:t>
            </w: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Default="00CA1E3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1104"/>
        <w:gridCol w:w="4026"/>
        <w:gridCol w:w="2565"/>
        <w:gridCol w:w="2565"/>
      </w:tblGrid>
      <w:tr w:rsidR="00CA1E36" w:rsidTr="00123676"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</w:t>
            </w:r>
          </w:p>
        </w:tc>
        <w:tc>
          <w:tcPr>
            <w:tcW w:w="256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</w:t>
            </w:r>
          </w:p>
        </w:tc>
        <w:tc>
          <w:tcPr>
            <w:tcW w:w="1104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level </w:t>
            </w:r>
          </w:p>
        </w:tc>
        <w:tc>
          <w:tcPr>
            <w:tcW w:w="4026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management actions </w:t>
            </w:r>
          </w:p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 / during / post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Persons responsible </w:t>
            </w:r>
          </w:p>
        </w:tc>
        <w:tc>
          <w:tcPr>
            <w:tcW w:w="2565" w:type="dxa"/>
          </w:tcPr>
          <w:p w:rsidR="00CA1E36" w:rsidRDefault="00CA1E36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Resources / recording / outcomes </w:t>
            </w:r>
          </w:p>
        </w:tc>
      </w:tr>
      <w:tr w:rsidR="005544B0" w:rsidTr="00123676">
        <w:tc>
          <w:tcPr>
            <w:tcW w:w="2564" w:type="dxa"/>
            <w:vMerge w:val="restart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Agencies and monitoring </w:t>
            </w: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Breakdown in relationship with the agencies </w:t>
            </w: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4B0" w:rsidTr="00123676">
        <w:tc>
          <w:tcPr>
            <w:tcW w:w="2564" w:type="dxa"/>
            <w:vMerge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6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:rsidR="005544B0" w:rsidRDefault="005544B0" w:rsidP="008329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A1E36" w:rsidRPr="00363A8A" w:rsidRDefault="00CA1E36">
      <w:pPr>
        <w:rPr>
          <w:rFonts w:ascii="Arial" w:hAnsi="Arial" w:cs="Arial"/>
          <w:sz w:val="20"/>
          <w:szCs w:val="20"/>
        </w:rPr>
      </w:pPr>
    </w:p>
    <w:sectPr w:rsidR="00CA1E36" w:rsidRPr="00363A8A" w:rsidSect="00363A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C0216"/>
    <w:multiLevelType w:val="hybridMultilevel"/>
    <w:tmpl w:val="4E5C8A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F5298"/>
    <w:multiLevelType w:val="hybridMultilevel"/>
    <w:tmpl w:val="AD1456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1E735D"/>
    <w:multiLevelType w:val="hybridMultilevel"/>
    <w:tmpl w:val="42B232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8A"/>
    <w:rsid w:val="00091FFF"/>
    <w:rsid w:val="00123676"/>
    <w:rsid w:val="002E1454"/>
    <w:rsid w:val="00363A8A"/>
    <w:rsid w:val="004C450B"/>
    <w:rsid w:val="005544B0"/>
    <w:rsid w:val="00785E80"/>
    <w:rsid w:val="00940586"/>
    <w:rsid w:val="00CA1E36"/>
    <w:rsid w:val="00D4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F990A-56E4-4C67-9C07-C9EB980A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2851</Characters>
  <Application>Microsoft Office Word</Application>
  <DocSecurity>0</DocSecurity>
  <Lines>407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City Council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Jennifer</dc:creator>
  <cp:keywords/>
  <dc:description/>
  <cp:lastModifiedBy>Davison, Jennifer</cp:lastModifiedBy>
  <cp:revision>3</cp:revision>
  <dcterms:created xsi:type="dcterms:W3CDTF">2016-08-29T20:54:00Z</dcterms:created>
  <dcterms:modified xsi:type="dcterms:W3CDTF">2016-08-29T20:57:00Z</dcterms:modified>
</cp:coreProperties>
</file>